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1"/>
        <w:gridCol w:w="8395"/>
      </w:tblGrid>
      <w:tr w:rsidR="00F74E43" w:rsidRPr="00735FB5" w:rsidTr="00735FB5">
        <w:trPr>
          <w:trHeight w:val="432"/>
        </w:trPr>
        <w:tc>
          <w:tcPr>
            <w:tcW w:w="1548" w:type="dxa"/>
            <w:vAlign w:val="center"/>
          </w:tcPr>
          <w:p w:rsidR="00F74E43" w:rsidRPr="00735FB5" w:rsidRDefault="00F74E43" w:rsidP="00F74E43">
            <w:pPr>
              <w:tabs>
                <w:tab w:val="left" w:pos="-1080"/>
                <w:tab w:val="left" w:pos="0"/>
                <w:tab w:val="left" w:pos="540"/>
                <w:tab w:val="left" w:pos="1080"/>
                <w:tab w:val="left" w:pos="1620"/>
              </w:tabs>
              <w:rPr>
                <w:b/>
                <w:sz w:val="22"/>
              </w:rPr>
            </w:pPr>
            <w:r w:rsidRPr="00735FB5">
              <w:rPr>
                <w:b/>
                <w:sz w:val="22"/>
              </w:rPr>
              <w:t>Date:</w:t>
            </w:r>
            <w:r w:rsidRPr="00735FB5">
              <w:rPr>
                <w:b/>
                <w:sz w:val="22"/>
              </w:rPr>
              <w:tab/>
            </w:r>
            <w:r w:rsidRPr="00735FB5">
              <w:rPr>
                <w:b/>
                <w:sz w:val="22"/>
              </w:rPr>
              <w:tab/>
            </w:r>
            <w:r w:rsidRPr="00735FB5">
              <w:rPr>
                <w:b/>
                <w:sz w:val="22"/>
              </w:rPr>
              <w:tab/>
            </w:r>
            <w:r w:rsidRPr="00735FB5">
              <w:rPr>
                <w:b/>
                <w:sz w:val="22"/>
              </w:rPr>
              <w:tab/>
            </w:r>
          </w:p>
        </w:tc>
        <w:tc>
          <w:tcPr>
            <w:tcW w:w="8604" w:type="dxa"/>
            <w:vAlign w:val="center"/>
          </w:tcPr>
          <w:p w:rsidR="00F74E43" w:rsidRPr="00735FB5" w:rsidRDefault="00F74E43" w:rsidP="00F74E43">
            <w:pPr>
              <w:tabs>
                <w:tab w:val="left" w:pos="-1080"/>
                <w:tab w:val="left" w:pos="0"/>
                <w:tab w:val="left" w:pos="540"/>
                <w:tab w:val="left" w:pos="1080"/>
                <w:tab w:val="left" w:pos="1620"/>
              </w:tabs>
              <w:rPr>
                <w:sz w:val="22"/>
              </w:rPr>
            </w:pPr>
            <w:r w:rsidRPr="00735FB5">
              <w:rPr>
                <w:i/>
                <w:color w:val="7030A0"/>
                <w:sz w:val="22"/>
              </w:rPr>
              <w:t xml:space="preserve">Updated </w:t>
            </w:r>
            <w:r w:rsidR="00B55FB0">
              <w:rPr>
                <w:i/>
                <w:color w:val="7030A0"/>
                <w:sz w:val="22"/>
              </w:rPr>
              <w:t>August, 2023</w:t>
            </w:r>
          </w:p>
        </w:tc>
      </w:tr>
      <w:tr w:rsidR="00F74E43" w:rsidRPr="00735FB5" w:rsidTr="00735FB5">
        <w:trPr>
          <w:trHeight w:val="432"/>
        </w:trPr>
        <w:tc>
          <w:tcPr>
            <w:tcW w:w="1548" w:type="dxa"/>
            <w:vAlign w:val="center"/>
          </w:tcPr>
          <w:p w:rsidR="00F74E43" w:rsidRPr="00735FB5" w:rsidRDefault="00F74E43" w:rsidP="00F74E43">
            <w:pPr>
              <w:tabs>
                <w:tab w:val="left" w:pos="-1080"/>
                <w:tab w:val="left" w:pos="0"/>
                <w:tab w:val="left" w:pos="540"/>
                <w:tab w:val="left" w:pos="1080"/>
                <w:tab w:val="left" w:pos="1620"/>
              </w:tabs>
              <w:rPr>
                <w:b/>
                <w:sz w:val="22"/>
              </w:rPr>
            </w:pPr>
            <w:r w:rsidRPr="00735FB5">
              <w:rPr>
                <w:b/>
                <w:sz w:val="22"/>
              </w:rPr>
              <w:t>Job Title:</w:t>
            </w:r>
            <w:r w:rsidRPr="00735FB5">
              <w:rPr>
                <w:b/>
                <w:sz w:val="22"/>
              </w:rPr>
              <w:tab/>
            </w:r>
            <w:r w:rsidRPr="00735FB5">
              <w:rPr>
                <w:b/>
                <w:sz w:val="22"/>
              </w:rPr>
              <w:tab/>
            </w:r>
            <w:r w:rsidRPr="00735FB5">
              <w:rPr>
                <w:b/>
                <w:sz w:val="22"/>
              </w:rPr>
              <w:tab/>
            </w:r>
          </w:p>
        </w:tc>
        <w:tc>
          <w:tcPr>
            <w:tcW w:w="8604" w:type="dxa"/>
            <w:vAlign w:val="center"/>
          </w:tcPr>
          <w:p w:rsidR="00F74E43" w:rsidRPr="009667C5" w:rsidRDefault="009667C5" w:rsidP="00F74E43">
            <w:pPr>
              <w:tabs>
                <w:tab w:val="left" w:pos="-1080"/>
                <w:tab w:val="left" w:pos="0"/>
                <w:tab w:val="left" w:pos="540"/>
                <w:tab w:val="left" w:pos="1080"/>
                <w:tab w:val="left" w:pos="1620"/>
              </w:tabs>
              <w:rPr>
                <w:sz w:val="22"/>
              </w:rPr>
            </w:pPr>
            <w:r w:rsidRPr="009667C5">
              <w:rPr>
                <w:sz w:val="22"/>
              </w:rPr>
              <w:t>Applications Development Manager</w:t>
            </w:r>
          </w:p>
        </w:tc>
      </w:tr>
      <w:tr w:rsidR="00F74E43" w:rsidRPr="00735FB5" w:rsidTr="00735FB5">
        <w:trPr>
          <w:trHeight w:val="432"/>
        </w:trPr>
        <w:tc>
          <w:tcPr>
            <w:tcW w:w="1548" w:type="dxa"/>
            <w:vAlign w:val="center"/>
          </w:tcPr>
          <w:p w:rsidR="00F74E43" w:rsidRPr="00735FB5" w:rsidRDefault="00F74E43" w:rsidP="00F74E43">
            <w:pPr>
              <w:tabs>
                <w:tab w:val="left" w:pos="-1080"/>
                <w:tab w:val="left" w:pos="0"/>
                <w:tab w:val="left" w:pos="540"/>
                <w:tab w:val="left" w:pos="1080"/>
                <w:tab w:val="left" w:pos="1620"/>
              </w:tabs>
              <w:rPr>
                <w:b/>
                <w:sz w:val="22"/>
              </w:rPr>
            </w:pPr>
            <w:r w:rsidRPr="00735FB5">
              <w:rPr>
                <w:b/>
                <w:sz w:val="22"/>
              </w:rPr>
              <w:t>Reports To:</w:t>
            </w:r>
            <w:r w:rsidRPr="00735FB5">
              <w:rPr>
                <w:b/>
                <w:sz w:val="22"/>
              </w:rPr>
              <w:tab/>
            </w:r>
            <w:r w:rsidRPr="00735FB5">
              <w:rPr>
                <w:b/>
                <w:sz w:val="22"/>
              </w:rPr>
              <w:tab/>
            </w:r>
          </w:p>
        </w:tc>
        <w:tc>
          <w:tcPr>
            <w:tcW w:w="8604" w:type="dxa"/>
            <w:vAlign w:val="center"/>
          </w:tcPr>
          <w:p w:rsidR="00F74E43" w:rsidRPr="009667C5" w:rsidRDefault="009667C5" w:rsidP="00F74E43">
            <w:pPr>
              <w:tabs>
                <w:tab w:val="left" w:pos="-1080"/>
                <w:tab w:val="left" w:pos="0"/>
                <w:tab w:val="left" w:pos="540"/>
                <w:tab w:val="left" w:pos="1080"/>
                <w:tab w:val="left" w:pos="1620"/>
              </w:tabs>
              <w:rPr>
                <w:sz w:val="22"/>
              </w:rPr>
            </w:pPr>
            <w:r w:rsidRPr="009667C5">
              <w:rPr>
                <w:sz w:val="22"/>
              </w:rPr>
              <w:t>Director of NORIS</w:t>
            </w:r>
          </w:p>
        </w:tc>
      </w:tr>
    </w:tbl>
    <w:p w:rsidR="007C7672" w:rsidRPr="00735FB5" w:rsidRDefault="007C7672" w:rsidP="007C7672">
      <w:pPr>
        <w:tabs>
          <w:tab w:val="left" w:pos="-1080"/>
          <w:tab w:val="left" w:pos="0"/>
          <w:tab w:val="left" w:pos="540"/>
          <w:tab w:val="left" w:pos="1080"/>
          <w:tab w:val="left" w:pos="1620"/>
        </w:tabs>
        <w:jc w:val="both"/>
        <w:rPr>
          <w:sz w:val="22"/>
        </w:rPr>
      </w:pPr>
    </w:p>
    <w:p w:rsidR="00735FB5" w:rsidRPr="008117D0" w:rsidRDefault="00787BD6" w:rsidP="00F958AE">
      <w:pPr>
        <w:shd w:val="clear" w:color="auto" w:fill="E0E0E0"/>
        <w:spacing w:line="276" w:lineRule="auto"/>
        <w:rPr>
          <w:rFonts w:ascii="Georgia" w:hAnsi="Georgia" w:cs="Arial"/>
          <w:b/>
          <w:szCs w:val="24"/>
        </w:rPr>
      </w:pPr>
      <w:r w:rsidRPr="008117D0">
        <w:rPr>
          <w:rFonts w:ascii="Georgia" w:hAnsi="Georgia" w:cs="Arial"/>
          <w:b/>
          <w:szCs w:val="24"/>
        </w:rPr>
        <w:t>Nature of Work</w:t>
      </w:r>
      <w:r w:rsidRPr="008117D0">
        <w:rPr>
          <w:rFonts w:ascii="Georgia" w:hAnsi="Georgia" w:cs="Arial"/>
          <w:b/>
          <w:szCs w:val="24"/>
        </w:rPr>
        <w:tab/>
      </w:r>
      <w:r w:rsidRPr="008117D0">
        <w:rPr>
          <w:rFonts w:ascii="Georgia" w:hAnsi="Georgia" w:cs="Arial"/>
          <w:b/>
          <w:szCs w:val="24"/>
        </w:rPr>
        <w:tab/>
      </w:r>
    </w:p>
    <w:p w:rsidR="00F958AE" w:rsidRDefault="00F958AE" w:rsidP="00F958AE">
      <w:pPr>
        <w:spacing w:line="276" w:lineRule="auto"/>
        <w:ind w:left="360"/>
        <w:jc w:val="both"/>
        <w:rPr>
          <w:sz w:val="22"/>
        </w:rPr>
      </w:pPr>
    </w:p>
    <w:p w:rsidR="007C7672" w:rsidRDefault="009667C5" w:rsidP="00655801">
      <w:pPr>
        <w:spacing w:line="276" w:lineRule="auto"/>
        <w:ind w:left="360"/>
        <w:jc w:val="both"/>
        <w:rPr>
          <w:sz w:val="22"/>
        </w:rPr>
      </w:pPr>
      <w:r w:rsidRPr="009667C5">
        <w:rPr>
          <w:sz w:val="22"/>
        </w:rPr>
        <w:t xml:space="preserve">The Applications Development Manager manages the </w:t>
      </w:r>
      <w:r w:rsidR="00213400">
        <w:rPr>
          <w:sz w:val="22"/>
        </w:rPr>
        <w:t xml:space="preserve">NORIS </w:t>
      </w:r>
      <w:bookmarkStart w:id="0" w:name="_GoBack"/>
      <w:bookmarkEnd w:id="0"/>
      <w:r w:rsidRPr="009667C5">
        <w:rPr>
          <w:sz w:val="22"/>
        </w:rPr>
        <w:t>Applications Programming staff and is responsible for all phases of applications development, programming and maintenance. The Applications Development Manager is a professional position that may, on occasion, require work hours beyond the regular 8:00 A.M. to 4:30 P.M., 40-hour week.</w:t>
      </w:r>
      <w:r w:rsidR="00655801">
        <w:rPr>
          <w:sz w:val="22"/>
        </w:rPr>
        <w:t xml:space="preserve">  This is a</w:t>
      </w:r>
      <w:r w:rsidR="0027153D">
        <w:rPr>
          <w:sz w:val="22"/>
        </w:rPr>
        <w:t xml:space="preserve"> Full-Time</w:t>
      </w:r>
      <w:r w:rsidR="00655801">
        <w:rPr>
          <w:sz w:val="22"/>
        </w:rPr>
        <w:t xml:space="preserve"> hybrid management position requiring two in-office work days per week.</w:t>
      </w:r>
      <w:r w:rsidR="0009218C">
        <w:rPr>
          <w:sz w:val="22"/>
        </w:rPr>
        <w:t xml:space="preserve"> </w:t>
      </w:r>
    </w:p>
    <w:p w:rsidR="009667C5" w:rsidRPr="009667C5" w:rsidRDefault="009667C5" w:rsidP="009667C5">
      <w:pPr>
        <w:spacing w:line="276" w:lineRule="auto"/>
        <w:ind w:left="360"/>
        <w:jc w:val="both"/>
        <w:rPr>
          <w:sz w:val="22"/>
        </w:rPr>
      </w:pPr>
    </w:p>
    <w:p w:rsidR="007C7672" w:rsidRPr="008117D0" w:rsidRDefault="00787BD6" w:rsidP="00F958AE">
      <w:pPr>
        <w:shd w:val="clear" w:color="auto" w:fill="E0E0E0"/>
        <w:spacing w:line="276" w:lineRule="auto"/>
        <w:rPr>
          <w:rFonts w:ascii="Georgia" w:hAnsi="Georgia" w:cs="Arial"/>
          <w:b/>
          <w:szCs w:val="24"/>
        </w:rPr>
      </w:pPr>
      <w:r w:rsidRPr="008117D0">
        <w:rPr>
          <w:rFonts w:ascii="Georgia" w:hAnsi="Georgia" w:cs="Arial"/>
          <w:b/>
          <w:szCs w:val="24"/>
        </w:rPr>
        <w:t>Specific Position Requirements</w:t>
      </w:r>
    </w:p>
    <w:p w:rsidR="00F958AE" w:rsidRDefault="00F958AE" w:rsidP="00F958AE">
      <w:pPr>
        <w:spacing w:line="276" w:lineRule="auto"/>
        <w:ind w:left="360"/>
        <w:jc w:val="both"/>
        <w:rPr>
          <w:sz w:val="22"/>
        </w:rPr>
      </w:pPr>
    </w:p>
    <w:p w:rsidR="002F0199" w:rsidRDefault="002A7EA3" w:rsidP="002A7EA3">
      <w:pPr>
        <w:spacing w:line="276" w:lineRule="auto"/>
        <w:ind w:left="360"/>
        <w:jc w:val="both"/>
        <w:rPr>
          <w:sz w:val="22"/>
        </w:rPr>
      </w:pPr>
      <w:r>
        <w:rPr>
          <w:sz w:val="22"/>
        </w:rPr>
        <w:t xml:space="preserve">Work experience in applications </w:t>
      </w:r>
      <w:r w:rsidR="003D4CC8">
        <w:rPr>
          <w:sz w:val="22"/>
        </w:rPr>
        <w:t>analysis/</w:t>
      </w:r>
      <w:r>
        <w:rPr>
          <w:sz w:val="22"/>
        </w:rPr>
        <w:t>development or a combination of education and experience which demonstrates the ability to perf</w:t>
      </w:r>
      <w:r w:rsidR="00A844BA">
        <w:rPr>
          <w:sz w:val="22"/>
        </w:rPr>
        <w:t>orm the duties of this position.</w:t>
      </w:r>
      <w:r>
        <w:rPr>
          <w:sz w:val="22"/>
        </w:rPr>
        <w:t xml:space="preserve">  </w:t>
      </w:r>
      <w:r w:rsidR="00D6653E">
        <w:rPr>
          <w:sz w:val="22"/>
        </w:rPr>
        <w:t xml:space="preserve">Bachelor’s degree from an accredited college or university in computer related field is desired. </w:t>
      </w:r>
      <w:r w:rsidR="008E1453">
        <w:rPr>
          <w:sz w:val="22"/>
        </w:rPr>
        <w:t xml:space="preserve"> </w:t>
      </w:r>
      <w:r w:rsidR="008E1453" w:rsidRPr="008E1453">
        <w:rPr>
          <w:sz w:val="22"/>
        </w:rPr>
        <w:t>Ten plus</w:t>
      </w:r>
      <w:r w:rsidR="008E1453" w:rsidRPr="008E1453">
        <w:rPr>
          <w:sz w:val="22"/>
          <w:szCs w:val="22"/>
        </w:rPr>
        <w:t xml:space="preserve"> years of experience in application analysis/development and/or project management in application analysis/development desired</w:t>
      </w:r>
      <w:r w:rsidR="008E1453">
        <w:rPr>
          <w:sz w:val="22"/>
        </w:rPr>
        <w:t>.</w:t>
      </w:r>
    </w:p>
    <w:p w:rsidR="002A7EA3" w:rsidRPr="002F0199" w:rsidRDefault="002A7EA3" w:rsidP="009667C5">
      <w:pPr>
        <w:spacing w:line="276" w:lineRule="auto"/>
        <w:ind w:left="360"/>
        <w:jc w:val="both"/>
        <w:rPr>
          <w:sz w:val="22"/>
        </w:rPr>
      </w:pPr>
    </w:p>
    <w:p w:rsidR="007C7672" w:rsidRDefault="009667C5" w:rsidP="00222FD1">
      <w:pPr>
        <w:spacing w:line="276" w:lineRule="auto"/>
        <w:ind w:left="360"/>
        <w:jc w:val="both"/>
        <w:rPr>
          <w:sz w:val="22"/>
        </w:rPr>
      </w:pPr>
      <w:r w:rsidRPr="009667C5">
        <w:rPr>
          <w:sz w:val="22"/>
        </w:rPr>
        <w:t>Knowledge of all aspects of the full life-cycle of software development.</w:t>
      </w:r>
      <w:r w:rsidR="005F26F6">
        <w:rPr>
          <w:sz w:val="22"/>
        </w:rPr>
        <w:t xml:space="preserve"> </w:t>
      </w:r>
      <w:r w:rsidRPr="009667C5">
        <w:rPr>
          <w:sz w:val="22"/>
        </w:rPr>
        <w:t xml:space="preserve"> </w:t>
      </w:r>
      <w:r w:rsidR="00F30AD1">
        <w:rPr>
          <w:sz w:val="22"/>
        </w:rPr>
        <w:t xml:space="preserve">Analyze complex business problems and determine an IT solution.  </w:t>
      </w:r>
      <w:r w:rsidR="002F0199">
        <w:rPr>
          <w:sz w:val="22"/>
        </w:rPr>
        <w:t>Strong problem solving and analyst skills.</w:t>
      </w:r>
      <w:r w:rsidR="00AF0223">
        <w:rPr>
          <w:sz w:val="22"/>
        </w:rPr>
        <w:t xml:space="preserve"> </w:t>
      </w:r>
      <w:r w:rsidR="00F857E4">
        <w:rPr>
          <w:sz w:val="22"/>
        </w:rPr>
        <w:t xml:space="preserve"> </w:t>
      </w:r>
      <w:r w:rsidR="00CE1A2A">
        <w:rPr>
          <w:sz w:val="22"/>
        </w:rPr>
        <w:t>Knowledge of</w:t>
      </w:r>
      <w:r w:rsidR="00F857E4" w:rsidRPr="009667C5">
        <w:rPr>
          <w:sz w:val="22"/>
        </w:rPr>
        <w:t xml:space="preserve">  SQL Server.</w:t>
      </w:r>
      <w:r w:rsidR="00F857E4">
        <w:rPr>
          <w:sz w:val="22"/>
        </w:rPr>
        <w:t xml:space="preserve">  </w:t>
      </w:r>
      <w:r w:rsidR="00AF0223">
        <w:rPr>
          <w:sz w:val="22"/>
        </w:rPr>
        <w:t xml:space="preserve">Knowledge of Uniface and </w:t>
      </w:r>
      <w:r w:rsidR="00F857E4">
        <w:rPr>
          <w:sz w:val="22"/>
        </w:rPr>
        <w:t>C#</w:t>
      </w:r>
      <w:r w:rsidR="00AF0223">
        <w:rPr>
          <w:sz w:val="22"/>
        </w:rPr>
        <w:t xml:space="preserve"> a plus. </w:t>
      </w:r>
      <w:r w:rsidR="00F66018">
        <w:rPr>
          <w:sz w:val="22"/>
        </w:rPr>
        <w:t xml:space="preserve"> </w:t>
      </w:r>
      <w:r w:rsidR="00222FD1">
        <w:rPr>
          <w:sz w:val="22"/>
        </w:rPr>
        <w:t>Must possess and maintain a valid driver license or state identification.</w:t>
      </w:r>
      <w:r w:rsidR="00222FD1" w:rsidRPr="00940F60">
        <w:rPr>
          <w:sz w:val="22"/>
        </w:rPr>
        <w:t xml:space="preserve"> </w:t>
      </w:r>
      <w:r w:rsidR="00222FD1">
        <w:rPr>
          <w:sz w:val="22"/>
        </w:rPr>
        <w:t xml:space="preserve"> </w:t>
      </w:r>
      <w:r w:rsidR="00222FD1" w:rsidRPr="00940F60">
        <w:rPr>
          <w:sz w:val="22"/>
        </w:rPr>
        <w:t>The ability to obtain and maintain LEADS certification.</w:t>
      </w:r>
    </w:p>
    <w:p w:rsidR="00222FD1" w:rsidRPr="00735FB5" w:rsidRDefault="00222FD1" w:rsidP="00222FD1">
      <w:pPr>
        <w:spacing w:line="276" w:lineRule="auto"/>
        <w:ind w:left="360"/>
        <w:jc w:val="both"/>
        <w:rPr>
          <w:sz w:val="22"/>
          <w:szCs w:val="22"/>
        </w:rPr>
      </w:pPr>
    </w:p>
    <w:p w:rsidR="00787BD6" w:rsidRPr="008117D0" w:rsidRDefault="00787BD6" w:rsidP="00F958AE">
      <w:pPr>
        <w:shd w:val="clear" w:color="auto" w:fill="E0E0E0"/>
        <w:spacing w:line="276" w:lineRule="auto"/>
        <w:rPr>
          <w:rFonts w:ascii="Georgia" w:hAnsi="Georgia" w:cs="Arial"/>
          <w:b/>
          <w:szCs w:val="24"/>
        </w:rPr>
      </w:pPr>
      <w:r w:rsidRPr="008117D0">
        <w:rPr>
          <w:rFonts w:ascii="Georgia" w:hAnsi="Georgia" w:cs="Arial"/>
          <w:b/>
          <w:szCs w:val="24"/>
        </w:rPr>
        <w:t>Duties, Key Responsibilities and Accountabilities as may be assigned</w:t>
      </w:r>
      <w:r w:rsidR="007C7672" w:rsidRPr="008117D0">
        <w:rPr>
          <w:rFonts w:ascii="Georgia" w:hAnsi="Georgia" w:cs="Arial"/>
          <w:b/>
          <w:szCs w:val="24"/>
        </w:rPr>
        <w:t xml:space="preserve"> </w:t>
      </w:r>
    </w:p>
    <w:p w:rsidR="007C7672" w:rsidRPr="00735FB5" w:rsidRDefault="007C7672" w:rsidP="00F958AE">
      <w:pPr>
        <w:tabs>
          <w:tab w:val="left" w:pos="-1080"/>
          <w:tab w:val="left" w:pos="0"/>
          <w:tab w:val="left" w:pos="540"/>
          <w:tab w:val="left" w:pos="1080"/>
          <w:tab w:val="left" w:pos="1620"/>
        </w:tabs>
        <w:spacing w:line="276" w:lineRule="auto"/>
        <w:jc w:val="both"/>
        <w:rPr>
          <w:sz w:val="22"/>
          <w:szCs w:val="22"/>
        </w:rPr>
      </w:pPr>
      <w:r w:rsidRPr="00735FB5">
        <w:rPr>
          <w:sz w:val="22"/>
          <w:szCs w:val="22"/>
        </w:rPr>
        <w:t xml:space="preserve"> </w:t>
      </w:r>
    </w:p>
    <w:p w:rsidR="00D210F8" w:rsidRPr="00D210F8" w:rsidRDefault="009228B5" w:rsidP="009228B5">
      <w:pPr>
        <w:numPr>
          <w:ilvl w:val="0"/>
          <w:numId w:val="3"/>
        </w:numPr>
        <w:jc w:val="both"/>
        <w:rPr>
          <w:strike/>
          <w:sz w:val="22"/>
        </w:rPr>
      </w:pPr>
      <w:r>
        <w:rPr>
          <w:sz w:val="22"/>
        </w:rPr>
        <w:t>Assist with overall planning, management and completion of IT projects</w:t>
      </w:r>
      <w:r w:rsidR="00D210F8">
        <w:rPr>
          <w:sz w:val="22"/>
        </w:rPr>
        <w:t>.</w:t>
      </w:r>
    </w:p>
    <w:p w:rsidR="009228B5" w:rsidRPr="00C76AF0" w:rsidRDefault="00D210F8" w:rsidP="009228B5">
      <w:pPr>
        <w:numPr>
          <w:ilvl w:val="0"/>
          <w:numId w:val="3"/>
        </w:numPr>
        <w:jc w:val="both"/>
        <w:rPr>
          <w:strike/>
          <w:sz w:val="22"/>
        </w:rPr>
      </w:pPr>
      <w:r>
        <w:rPr>
          <w:sz w:val="22"/>
        </w:rPr>
        <w:t>Assist with project documents</w:t>
      </w:r>
      <w:r w:rsidR="007F37CE">
        <w:rPr>
          <w:sz w:val="22"/>
        </w:rPr>
        <w:t xml:space="preserve"> and</w:t>
      </w:r>
      <w:r>
        <w:rPr>
          <w:sz w:val="22"/>
        </w:rPr>
        <w:t xml:space="preserve"> plans, timeline management,</w:t>
      </w:r>
      <w:r w:rsidR="00FD3D0A">
        <w:rPr>
          <w:sz w:val="22"/>
        </w:rPr>
        <w:t xml:space="preserve"> </w:t>
      </w:r>
      <w:r w:rsidR="007F37CE">
        <w:rPr>
          <w:sz w:val="22"/>
        </w:rPr>
        <w:t xml:space="preserve">managing relevant details </w:t>
      </w:r>
      <w:r w:rsidR="00FD3D0A">
        <w:rPr>
          <w:sz w:val="22"/>
        </w:rPr>
        <w:t xml:space="preserve">including </w:t>
      </w:r>
      <w:r w:rsidR="0015363A">
        <w:rPr>
          <w:sz w:val="22"/>
        </w:rPr>
        <w:t>collaborating with</w:t>
      </w:r>
      <w:r w:rsidR="00FD3D0A">
        <w:rPr>
          <w:sz w:val="22"/>
        </w:rPr>
        <w:t xml:space="preserve"> user</w:t>
      </w:r>
      <w:r w:rsidR="0015363A">
        <w:rPr>
          <w:sz w:val="22"/>
        </w:rPr>
        <w:t xml:space="preserve"> agencies.</w:t>
      </w:r>
    </w:p>
    <w:p w:rsidR="009667C5" w:rsidRPr="009667C5" w:rsidRDefault="009667C5" w:rsidP="009667C5">
      <w:pPr>
        <w:numPr>
          <w:ilvl w:val="0"/>
          <w:numId w:val="3"/>
        </w:numPr>
        <w:jc w:val="both"/>
        <w:rPr>
          <w:sz w:val="22"/>
        </w:rPr>
      </w:pPr>
      <w:r w:rsidRPr="009667C5">
        <w:rPr>
          <w:sz w:val="22"/>
        </w:rPr>
        <w:t>Manage the Applications Programming staff including evaluations and recommendations for hiring, termination, and promotion.</w:t>
      </w:r>
    </w:p>
    <w:p w:rsidR="009667C5" w:rsidRPr="009667C5" w:rsidRDefault="009667C5" w:rsidP="009667C5">
      <w:pPr>
        <w:numPr>
          <w:ilvl w:val="0"/>
          <w:numId w:val="3"/>
        </w:numPr>
        <w:jc w:val="both"/>
        <w:rPr>
          <w:sz w:val="22"/>
        </w:rPr>
      </w:pPr>
      <w:r w:rsidRPr="009667C5">
        <w:rPr>
          <w:sz w:val="22"/>
        </w:rPr>
        <w:t>Recommend, implement, monitor and evaluate new applications, development tools and environments across the project areas.</w:t>
      </w:r>
    </w:p>
    <w:p w:rsidR="00610F1E" w:rsidRPr="00610F1E" w:rsidRDefault="00610F1E" w:rsidP="009667C5">
      <w:pPr>
        <w:numPr>
          <w:ilvl w:val="0"/>
          <w:numId w:val="3"/>
        </w:numPr>
        <w:jc w:val="both"/>
        <w:rPr>
          <w:strike/>
          <w:sz w:val="22"/>
        </w:rPr>
      </w:pPr>
      <w:r>
        <w:rPr>
          <w:sz w:val="22"/>
        </w:rPr>
        <w:t>Professional written and oral communication skills in English.</w:t>
      </w:r>
    </w:p>
    <w:p w:rsidR="009667C5" w:rsidRPr="009667C5" w:rsidRDefault="009667C5" w:rsidP="009667C5">
      <w:pPr>
        <w:numPr>
          <w:ilvl w:val="0"/>
          <w:numId w:val="3"/>
        </w:numPr>
        <w:jc w:val="both"/>
        <w:rPr>
          <w:sz w:val="22"/>
        </w:rPr>
      </w:pPr>
      <w:r w:rsidRPr="009667C5">
        <w:rPr>
          <w:sz w:val="22"/>
        </w:rPr>
        <w:t xml:space="preserve">Assist the </w:t>
      </w:r>
      <w:r w:rsidR="00482069">
        <w:rPr>
          <w:sz w:val="22"/>
        </w:rPr>
        <w:t xml:space="preserve">NORIS </w:t>
      </w:r>
      <w:r w:rsidRPr="009667C5">
        <w:rPr>
          <w:sz w:val="22"/>
        </w:rPr>
        <w:t>Director in planning and decision-making.</w:t>
      </w:r>
    </w:p>
    <w:p w:rsidR="009667C5" w:rsidRPr="009667C5" w:rsidRDefault="009667C5" w:rsidP="009667C5">
      <w:pPr>
        <w:numPr>
          <w:ilvl w:val="0"/>
          <w:numId w:val="3"/>
        </w:numPr>
        <w:jc w:val="both"/>
        <w:rPr>
          <w:sz w:val="22"/>
        </w:rPr>
      </w:pPr>
      <w:r w:rsidRPr="009667C5">
        <w:rPr>
          <w:sz w:val="22"/>
        </w:rPr>
        <w:t>Represent NORIS to user groups and professional organizations.</w:t>
      </w:r>
    </w:p>
    <w:p w:rsidR="009667C5" w:rsidRPr="009667C5" w:rsidRDefault="009667C5" w:rsidP="009667C5">
      <w:pPr>
        <w:numPr>
          <w:ilvl w:val="0"/>
          <w:numId w:val="3"/>
        </w:numPr>
        <w:jc w:val="both"/>
        <w:rPr>
          <w:sz w:val="22"/>
        </w:rPr>
      </w:pPr>
      <w:r w:rsidRPr="009667C5">
        <w:rPr>
          <w:sz w:val="22"/>
        </w:rPr>
        <w:t>Obtain and maintain LEADS certification.</w:t>
      </w:r>
    </w:p>
    <w:p w:rsidR="009667C5" w:rsidRPr="009667C5" w:rsidRDefault="009667C5" w:rsidP="009667C5">
      <w:pPr>
        <w:numPr>
          <w:ilvl w:val="0"/>
          <w:numId w:val="3"/>
        </w:numPr>
        <w:jc w:val="both"/>
        <w:rPr>
          <w:sz w:val="22"/>
        </w:rPr>
      </w:pPr>
      <w:r w:rsidRPr="009667C5">
        <w:rPr>
          <w:sz w:val="22"/>
        </w:rPr>
        <w:t xml:space="preserve">Perform other duties as </w:t>
      </w:r>
      <w:r w:rsidR="007A52EA">
        <w:rPr>
          <w:sz w:val="22"/>
        </w:rPr>
        <w:t>required</w:t>
      </w:r>
      <w:r w:rsidRPr="009667C5">
        <w:rPr>
          <w:sz w:val="22"/>
        </w:rPr>
        <w:t>.</w:t>
      </w:r>
    </w:p>
    <w:p w:rsidR="001957A0" w:rsidRPr="00735FB5" w:rsidRDefault="001957A0" w:rsidP="00F958AE">
      <w:pPr>
        <w:spacing w:line="276" w:lineRule="auto"/>
        <w:rPr>
          <w:sz w:val="22"/>
          <w:szCs w:val="22"/>
        </w:rPr>
      </w:pPr>
    </w:p>
    <w:sectPr w:rsidR="001957A0" w:rsidRPr="00735FB5" w:rsidSect="00735FB5">
      <w:headerReference w:type="default" r:id="rId7"/>
      <w:footerReference w:type="default" r:id="rId8"/>
      <w:pgSz w:w="12240" w:h="15840"/>
      <w:pgMar w:top="2160" w:right="1152" w:bottom="720" w:left="1152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7F8" w:rsidRDefault="006967F8" w:rsidP="006967F8">
      <w:r>
        <w:separator/>
      </w:r>
    </w:p>
  </w:endnote>
  <w:endnote w:type="continuationSeparator" w:id="0">
    <w:p w:rsidR="006967F8" w:rsidRDefault="006967F8" w:rsidP="0069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7F8" w:rsidRDefault="003479CB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7F8" w:rsidRDefault="006967F8" w:rsidP="006967F8">
      <w:r>
        <w:separator/>
      </w:r>
    </w:p>
  </w:footnote>
  <w:footnote w:type="continuationSeparator" w:id="0">
    <w:p w:rsidR="006967F8" w:rsidRDefault="006967F8" w:rsidP="00696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E43" w:rsidRPr="00735FB5" w:rsidRDefault="00F74E43" w:rsidP="00F74E43">
    <w:pPr>
      <w:tabs>
        <w:tab w:val="left" w:pos="-1080"/>
        <w:tab w:val="left" w:pos="0"/>
        <w:tab w:val="left" w:pos="540"/>
        <w:tab w:val="left" w:pos="1080"/>
        <w:tab w:val="left" w:pos="1620"/>
      </w:tabs>
      <w:jc w:val="center"/>
      <w:rPr>
        <w:rFonts w:ascii="Tahoma" w:hAnsi="Tahoma" w:cs="Tahoma"/>
        <w:sz w:val="24"/>
      </w:rPr>
    </w:pPr>
    <w:r>
      <w:rPr>
        <w:noProof/>
      </w:rPr>
      <w:drawing>
        <wp:inline distT="0" distB="0" distL="0" distR="0" wp14:anchorId="3914526A" wp14:editId="5BAA7D34">
          <wp:extent cx="3035554" cy="352425"/>
          <wp:effectExtent l="0" t="0" r="0" b="0"/>
          <wp:docPr id="2" name="Picture 2" descr="J:\FISCAL\Admin Office Information\Logos\CJCC logo sample linkedi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:\FISCAL\Admin Office Information\Logos\CJCC logo sample linkedin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5554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74E43">
      <w:rPr>
        <w:rFonts w:ascii="Tahoma" w:hAnsi="Tahoma" w:cs="Tahoma"/>
        <w:sz w:val="22"/>
      </w:rPr>
      <w:t xml:space="preserve"> </w:t>
    </w:r>
    <w:r>
      <w:rPr>
        <w:rFonts w:ascii="Tahoma" w:hAnsi="Tahoma" w:cs="Tahoma"/>
        <w:sz w:val="22"/>
      </w:rPr>
      <w:t xml:space="preserve">            </w:t>
    </w:r>
    <w:r w:rsidR="00735FB5">
      <w:rPr>
        <w:rFonts w:ascii="Tahoma" w:hAnsi="Tahoma" w:cs="Tahoma"/>
        <w:sz w:val="22"/>
      </w:rPr>
      <w:t xml:space="preserve">           </w:t>
    </w:r>
    <w:r>
      <w:rPr>
        <w:rFonts w:ascii="Tahoma" w:hAnsi="Tahoma" w:cs="Tahoma"/>
        <w:sz w:val="22"/>
      </w:rPr>
      <w:t xml:space="preserve">                       </w:t>
    </w:r>
    <w:r w:rsidR="00735FB5" w:rsidRPr="00735FB5">
      <w:rPr>
        <w:b/>
        <w:sz w:val="28"/>
      </w:rPr>
      <w:t>Job</w:t>
    </w:r>
    <w:r w:rsidRPr="00735FB5">
      <w:rPr>
        <w:b/>
        <w:sz w:val="28"/>
      </w:rPr>
      <w:t xml:space="preserve"> Description</w:t>
    </w:r>
  </w:p>
  <w:p w:rsidR="00F74E43" w:rsidRDefault="00F74E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908FF"/>
    <w:multiLevelType w:val="hybridMultilevel"/>
    <w:tmpl w:val="B846DA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" w15:restartNumberingAfterBreak="0">
    <w:nsid w:val="65C337E9"/>
    <w:multiLevelType w:val="hybridMultilevel"/>
    <w:tmpl w:val="4B72C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36945"/>
    <w:multiLevelType w:val="hybridMultilevel"/>
    <w:tmpl w:val="A24CAA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F8"/>
    <w:rsid w:val="0009218C"/>
    <w:rsid w:val="000B70A4"/>
    <w:rsid w:val="0015363A"/>
    <w:rsid w:val="00165C81"/>
    <w:rsid w:val="001957A0"/>
    <w:rsid w:val="001A6B48"/>
    <w:rsid w:val="00213400"/>
    <w:rsid w:val="00222FD1"/>
    <w:rsid w:val="0027153D"/>
    <w:rsid w:val="002A7EA3"/>
    <w:rsid w:val="002F0199"/>
    <w:rsid w:val="003479CB"/>
    <w:rsid w:val="003D46E9"/>
    <w:rsid w:val="003D4CC8"/>
    <w:rsid w:val="00482069"/>
    <w:rsid w:val="004C1A31"/>
    <w:rsid w:val="004D50AE"/>
    <w:rsid w:val="005B2284"/>
    <w:rsid w:val="005F26F6"/>
    <w:rsid w:val="00610F1E"/>
    <w:rsid w:val="00612E29"/>
    <w:rsid w:val="00655801"/>
    <w:rsid w:val="006967F8"/>
    <w:rsid w:val="006C6450"/>
    <w:rsid w:val="007219BB"/>
    <w:rsid w:val="00735FB5"/>
    <w:rsid w:val="00787BD6"/>
    <w:rsid w:val="00792BC5"/>
    <w:rsid w:val="007A52EA"/>
    <w:rsid w:val="007C7672"/>
    <w:rsid w:val="007F37CE"/>
    <w:rsid w:val="008117D0"/>
    <w:rsid w:val="008B1687"/>
    <w:rsid w:val="008E1453"/>
    <w:rsid w:val="009228B5"/>
    <w:rsid w:val="009667C5"/>
    <w:rsid w:val="00A844BA"/>
    <w:rsid w:val="00AF0223"/>
    <w:rsid w:val="00B362A8"/>
    <w:rsid w:val="00B55FB0"/>
    <w:rsid w:val="00C76AF0"/>
    <w:rsid w:val="00CE1A2A"/>
    <w:rsid w:val="00D1564F"/>
    <w:rsid w:val="00D210F8"/>
    <w:rsid w:val="00D6653E"/>
    <w:rsid w:val="00DB16E7"/>
    <w:rsid w:val="00E209D5"/>
    <w:rsid w:val="00EF1EF4"/>
    <w:rsid w:val="00EF49A1"/>
    <w:rsid w:val="00F30AD1"/>
    <w:rsid w:val="00F66018"/>
    <w:rsid w:val="00F74E43"/>
    <w:rsid w:val="00F8136A"/>
    <w:rsid w:val="00F857E4"/>
    <w:rsid w:val="00F958AE"/>
    <w:rsid w:val="00FD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1E068E3"/>
  <w15:docId w15:val="{A98AFA3A-962E-4BF5-847D-1401C74D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6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7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7F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967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7F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7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7F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46E9"/>
    <w:pPr>
      <w:ind w:left="720"/>
      <w:contextualSpacing/>
    </w:pPr>
  </w:style>
  <w:style w:type="table" w:styleId="TableGrid">
    <w:name w:val="Table Grid"/>
    <w:basedOn w:val="TableNormal"/>
    <w:uiPriority w:val="59"/>
    <w:rsid w:val="00F74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Bulger,Robin</dc:creator>
  <cp:lastModifiedBy>Rupley,Joyce</cp:lastModifiedBy>
  <cp:revision>21</cp:revision>
  <cp:lastPrinted>2023-08-15T19:04:00Z</cp:lastPrinted>
  <dcterms:created xsi:type="dcterms:W3CDTF">2023-08-15T12:47:00Z</dcterms:created>
  <dcterms:modified xsi:type="dcterms:W3CDTF">2023-08-16T14:38:00Z</dcterms:modified>
</cp:coreProperties>
</file>